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79" w:rsidRDefault="00C55379" w:rsidP="00802DA3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  <w:bCs/>
        </w:rPr>
        <w:t>ALLEGATO 2</w:t>
      </w:r>
      <w:r w:rsidR="001A5120">
        <w:rPr>
          <w:b/>
          <w:bCs/>
        </w:rPr>
        <w:t xml:space="preserve"> </w:t>
      </w:r>
      <w:r w:rsidR="001A5120">
        <w:rPr>
          <w:b/>
        </w:rPr>
        <w:t>TABELLA DI AUTOVALUTAZIONE</w:t>
      </w:r>
    </w:p>
    <w:p w:rsidR="001A5120" w:rsidRDefault="001A5120" w:rsidP="00802DA3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B26A5C" w:rsidRPr="006B4B9F" w:rsidRDefault="00B26A5C" w:rsidP="00802DA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6B4B9F">
        <w:rPr>
          <w:b/>
          <w:bCs/>
        </w:rPr>
        <w:t>PIANO NAZIONALE DI RIPRESA E RESILIENZA MISSIONE 4: ISTRUZIONE E RICERCA</w:t>
      </w:r>
      <w:r>
        <w:rPr>
          <w:b/>
          <w:bCs/>
        </w:rPr>
        <w:t xml:space="preserve"> </w:t>
      </w:r>
      <w:r w:rsidRPr="006B4B9F">
        <w:rPr>
          <w:b/>
          <w:bCs/>
        </w:rPr>
        <w:t>Componente 1 – Potenziamento dell’offerta dei servizi di istruzione: dagli asili nido alle Università</w:t>
      </w:r>
      <w:r>
        <w:rPr>
          <w:b/>
          <w:bCs/>
        </w:rPr>
        <w:t xml:space="preserve"> </w:t>
      </w:r>
      <w:r w:rsidRPr="006B4B9F">
        <w:rPr>
          <w:b/>
          <w:bCs/>
        </w:rPr>
        <w:t>Investimento 3.1: Nuove competenze e nuovi linguaggi</w:t>
      </w:r>
      <w:r>
        <w:rPr>
          <w:b/>
          <w:bCs/>
        </w:rPr>
        <w:t xml:space="preserve"> </w:t>
      </w:r>
      <w:r w:rsidRPr="006B4B9F">
        <w:rPr>
          <w:b/>
          <w:bCs/>
        </w:rPr>
        <w:t>Azioni di pote</w:t>
      </w:r>
      <w:r>
        <w:rPr>
          <w:b/>
          <w:bCs/>
        </w:rPr>
        <w:t xml:space="preserve">nziamento delle competenze STEM </w:t>
      </w:r>
      <w:r w:rsidRPr="006B4B9F">
        <w:rPr>
          <w:b/>
          <w:bCs/>
        </w:rPr>
        <w:t>e multilinguistiche</w:t>
      </w:r>
      <w:r>
        <w:rPr>
          <w:b/>
          <w:bCs/>
        </w:rPr>
        <w:t xml:space="preserve"> </w:t>
      </w:r>
      <w:r w:rsidRPr="006B4B9F">
        <w:rPr>
          <w:b/>
          <w:bCs/>
        </w:rPr>
        <w:t>(D.M. 65/2023)</w:t>
      </w:r>
    </w:p>
    <w:p w:rsidR="00407FF5" w:rsidRPr="00ED6A01" w:rsidRDefault="00407FF5" w:rsidP="00802DA3">
      <w:pPr>
        <w:spacing w:after="0"/>
        <w:jc w:val="both"/>
        <w:rPr>
          <w:b/>
        </w:rPr>
      </w:pPr>
      <w:r>
        <w:rPr>
          <w:b/>
        </w:rPr>
        <w:t>Codice</w:t>
      </w:r>
      <w:r w:rsidRPr="00ED6A01">
        <w:rPr>
          <w:b/>
        </w:rPr>
        <w:t xml:space="preserve"> </w:t>
      </w:r>
      <w:r>
        <w:rPr>
          <w:b/>
        </w:rPr>
        <w:t>identificativo</w:t>
      </w:r>
      <w:r w:rsidRPr="00ED6A01">
        <w:rPr>
          <w:b/>
        </w:rPr>
        <w:t xml:space="preserve"> </w:t>
      </w:r>
      <w:r>
        <w:rPr>
          <w:b/>
        </w:rPr>
        <w:t>del</w:t>
      </w:r>
      <w:r w:rsidRPr="00ED6A01">
        <w:rPr>
          <w:b/>
        </w:rPr>
        <w:t xml:space="preserve"> </w:t>
      </w:r>
      <w:r>
        <w:rPr>
          <w:b/>
        </w:rPr>
        <w:t>progetto</w:t>
      </w:r>
      <w:r w:rsidRPr="00ED6A01">
        <w:rPr>
          <w:b/>
        </w:rPr>
        <w:t>: M4CI3.1-2023-1143-P-28147</w:t>
      </w:r>
    </w:p>
    <w:p w:rsidR="00407FF5" w:rsidRDefault="00407FF5" w:rsidP="00407FF5">
      <w:pPr>
        <w:spacing w:before="17" w:after="0"/>
        <w:rPr>
          <w:b/>
        </w:rPr>
      </w:pPr>
      <w:r>
        <w:rPr>
          <w:b/>
        </w:rPr>
        <w:t>CUP:</w:t>
      </w:r>
      <w:r w:rsidRPr="00ED6A01">
        <w:rPr>
          <w:b/>
        </w:rPr>
        <w:t xml:space="preserve"> D44D23002370006</w:t>
      </w:r>
    </w:p>
    <w:p w:rsidR="00407FF5" w:rsidRPr="00ED6A01" w:rsidRDefault="00407FF5" w:rsidP="00407FF5">
      <w:pPr>
        <w:spacing w:before="18" w:after="0"/>
        <w:rPr>
          <w:b/>
        </w:rPr>
      </w:pPr>
      <w:r>
        <w:rPr>
          <w:b/>
        </w:rPr>
        <w:t>Titolo</w:t>
      </w:r>
      <w:r w:rsidRPr="00ED6A01">
        <w:rPr>
          <w:b/>
        </w:rPr>
        <w:t xml:space="preserve"> </w:t>
      </w:r>
      <w:r>
        <w:rPr>
          <w:b/>
        </w:rPr>
        <w:t>progetto:</w:t>
      </w:r>
      <w:r w:rsidRPr="00ED6A01">
        <w:rPr>
          <w:b/>
        </w:rPr>
        <w:t xml:space="preserve"> “Un’officina per crescere”</w:t>
      </w:r>
    </w:p>
    <w:p w:rsidR="00C56EB2" w:rsidRDefault="00C56EB2" w:rsidP="00AB46D9">
      <w:pPr>
        <w:jc w:val="both"/>
        <w:rPr>
          <w:rFonts w:ascii="Arial" w:eastAsia="Arial" w:hAnsi="Arial" w:cs="Arial"/>
          <w:b/>
        </w:rPr>
      </w:pPr>
    </w:p>
    <w:p w:rsidR="00217F17" w:rsidRPr="00AB46D9" w:rsidRDefault="00217F17" w:rsidP="00AB46D9">
      <w:pPr>
        <w:jc w:val="both"/>
      </w:pPr>
      <w:r>
        <w:rPr>
          <w:rFonts w:ascii="Arial" w:eastAsia="Arial" w:hAnsi="Arial" w:cs="Arial"/>
          <w:b/>
        </w:rPr>
        <w:t xml:space="preserve">Avviso </w:t>
      </w:r>
      <w:r w:rsidRPr="006A6AB5">
        <w:rPr>
          <w:rFonts w:ascii="Arial" w:eastAsia="Arial" w:hAnsi="Arial" w:cs="Arial"/>
          <w:b/>
        </w:rPr>
        <w:t>Prot.n.</w:t>
      </w:r>
      <w:r w:rsidR="006A6AB5" w:rsidRPr="006A6AB5">
        <w:rPr>
          <w:rFonts w:ascii="Arial" w:eastAsia="Arial" w:hAnsi="Arial" w:cs="Arial"/>
          <w:b/>
        </w:rPr>
        <w:t>1672</w:t>
      </w:r>
      <w:r w:rsidR="006A6AB5">
        <w:rPr>
          <w:rFonts w:ascii="Arial" w:eastAsia="Arial" w:hAnsi="Arial" w:cs="Arial"/>
          <w:b/>
        </w:rPr>
        <w:t xml:space="preserve"> del 13/03/2024</w:t>
      </w:r>
    </w:p>
    <w:p w:rsidR="00217F17" w:rsidRDefault="00217F17" w:rsidP="00AB46D9">
      <w:pPr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SCHEDA DI AUTOVALUTAZIONE TITOLI</w:t>
      </w:r>
    </w:p>
    <w:tbl>
      <w:tblPr>
        <w:tblpPr w:leftFromText="141" w:rightFromText="141" w:vertAnchor="page" w:horzAnchor="margin" w:tblpY="62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2127"/>
        <w:gridCol w:w="2268"/>
      </w:tblGrid>
      <w:tr w:rsidR="006A6AB5" w:rsidTr="006A6AB5">
        <w:trPr>
          <w:trHeight w:val="693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TITOLI  ED ESPERIENZE PROFESSIONALI VALUTABILI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Auto- valutazione</w:t>
            </w:r>
          </w:p>
          <w:p w:rsidR="006A6AB5" w:rsidRDefault="006A6AB5" w:rsidP="00AB46D9">
            <w:pPr>
              <w:pStyle w:val="Defaul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cura del candidato</w:t>
            </w:r>
          </w:p>
          <w:p w:rsidR="006A6AB5" w:rsidRDefault="006A6AB5" w:rsidP="00AB46D9">
            <w:pPr>
              <w:pStyle w:val="Defaul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6AB5" w:rsidRDefault="006A6AB5" w:rsidP="00AB46D9">
            <w:pPr>
              <w:pStyle w:val="Defaul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17F17">
              <w:rPr>
                <w:rFonts w:ascii="Arial" w:eastAsia="Arial" w:hAnsi="Arial" w:cs="Arial"/>
                <w:i/>
                <w:sz w:val="20"/>
                <w:szCs w:val="20"/>
              </w:rPr>
              <w:t>(titoli in possesso desunti dal CV)</w:t>
            </w:r>
          </w:p>
          <w:p w:rsidR="006A6AB5" w:rsidRDefault="006A6AB5" w:rsidP="00AB4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Punteggio riconosciuto</w:t>
            </w:r>
          </w:p>
        </w:tc>
      </w:tr>
      <w:tr w:rsidR="006A6AB5" w:rsidTr="006A6AB5">
        <w:trPr>
          <w:trHeight w:val="111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Diploma di scuola secondaria superiore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4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111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 di laurea triennale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6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111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Diploma di laurea specialistica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9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250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Anni di servizio prestati presso l’Istituto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5 per ogni anno, massimo 25 punti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250"/>
        </w:trPr>
        <w:tc>
          <w:tcPr>
            <w:tcW w:w="4106" w:type="dxa"/>
          </w:tcPr>
          <w:p w:rsidR="006A6AB5" w:rsidRPr="00C55379" w:rsidRDefault="006A6AB5" w:rsidP="00AB46D9">
            <w:pPr>
              <w:pStyle w:val="Default"/>
              <w:rPr>
                <w:sz w:val="23"/>
                <w:szCs w:val="23"/>
              </w:rPr>
            </w:pPr>
            <w:r w:rsidRPr="00C55379">
              <w:rPr>
                <w:sz w:val="23"/>
                <w:szCs w:val="23"/>
              </w:rPr>
              <w:t xml:space="preserve">Prima posizione economica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5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250"/>
        </w:trPr>
        <w:tc>
          <w:tcPr>
            <w:tcW w:w="4106" w:type="dxa"/>
          </w:tcPr>
          <w:p w:rsidR="006A6AB5" w:rsidRPr="00C55379" w:rsidRDefault="006A6AB5" w:rsidP="00AB46D9">
            <w:pPr>
              <w:pStyle w:val="Default"/>
              <w:rPr>
                <w:sz w:val="23"/>
                <w:szCs w:val="23"/>
              </w:rPr>
            </w:pPr>
            <w:r w:rsidRPr="00C55379">
              <w:rPr>
                <w:sz w:val="23"/>
                <w:szCs w:val="23"/>
              </w:rPr>
              <w:t xml:space="preserve">Seconda posizione economica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10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387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documentate di gestione di progetti PON -FSE-FESR- e progetti Europei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3 per ogni esperienza, massimo 30 punti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387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Esperienze documentate nell’utilizzo e gestione di piattaforme  PON- ERASMUS - FUTURA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6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A6AB5" w:rsidTr="006A6AB5">
        <w:trPr>
          <w:trHeight w:val="248"/>
        </w:trPr>
        <w:tc>
          <w:tcPr>
            <w:tcW w:w="4106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Esperienza nella gestione di gare d’appalto </w:t>
            </w:r>
          </w:p>
        </w:tc>
        <w:tc>
          <w:tcPr>
            <w:tcW w:w="1559" w:type="dxa"/>
          </w:tcPr>
          <w:p w:rsidR="006A6AB5" w:rsidRDefault="006A6AB5" w:rsidP="00AB46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Punti 5</w:t>
            </w:r>
          </w:p>
        </w:tc>
        <w:tc>
          <w:tcPr>
            <w:tcW w:w="2127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6A6AB5" w:rsidRDefault="006A6AB5" w:rsidP="00AB46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17F17" w:rsidRDefault="00217F17" w:rsidP="001F1AD2">
      <w:pPr>
        <w:spacing w:line="480" w:lineRule="auto"/>
        <w:jc w:val="both"/>
        <w:rPr>
          <w:b/>
        </w:rPr>
      </w:pPr>
      <w:r>
        <w:rPr>
          <w:rFonts w:ascii="Arial" w:eastAsia="Arial" w:hAnsi="Arial" w:cs="Arial"/>
        </w:rPr>
        <w:t xml:space="preserve">Il/la sottoscritto/a __________________________________________________________,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________________________________ il_________/_______/_______ in qualità di__________________</w:t>
      </w:r>
      <w:r w:rsidR="00682FE5">
        <w:rPr>
          <w:rFonts w:ascii="Arial" w:eastAsia="Arial" w:hAnsi="Arial" w:cs="Arial"/>
        </w:rPr>
        <w:t>__________</w:t>
      </w:r>
      <w:r>
        <w:rPr>
          <w:rFonts w:ascii="Arial" w:eastAsia="Arial" w:hAnsi="Arial" w:cs="Arial"/>
        </w:rPr>
        <w:t>____</w:t>
      </w:r>
      <w:r w:rsidR="001F1AD2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dichiara</w:t>
      </w:r>
    </w:p>
    <w:p w:rsidR="00A26C98" w:rsidRDefault="00A26C98" w:rsidP="00A26C98">
      <w:pPr>
        <w:widowControl w:val="0"/>
        <w:jc w:val="both"/>
        <w:rPr>
          <w:rFonts w:ascii="Arial" w:eastAsia="Arial" w:hAnsi="Arial" w:cs="Arial"/>
          <w:b/>
        </w:rPr>
      </w:pPr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Firma</w:t>
      </w:r>
      <w:bookmarkStart w:id="0" w:name="_GoBack"/>
      <w:bookmarkEnd w:id="0"/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</w:p>
    <w:p w:rsidR="006A6AB5" w:rsidRDefault="006A6AB5" w:rsidP="00A26C98">
      <w:pPr>
        <w:widowControl w:val="0"/>
        <w:jc w:val="both"/>
        <w:rPr>
          <w:rFonts w:ascii="Arial" w:eastAsia="Arial" w:hAnsi="Arial" w:cs="Arial"/>
          <w:b/>
        </w:rPr>
      </w:pPr>
    </w:p>
    <w:sectPr w:rsidR="006A6AB5" w:rsidSect="001F1AD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94" w:right="794" w:bottom="794" w:left="794" w:header="709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40" w:rsidRDefault="00123340">
      <w:pPr>
        <w:spacing w:after="0" w:line="240" w:lineRule="auto"/>
      </w:pPr>
      <w:r>
        <w:separator/>
      </w:r>
    </w:p>
  </w:endnote>
  <w:endnote w:type="continuationSeparator" w:id="0">
    <w:p w:rsidR="00123340" w:rsidRDefault="0012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40" w:rsidRDefault="00123340">
      <w:pPr>
        <w:spacing w:after="0" w:line="240" w:lineRule="auto"/>
      </w:pPr>
      <w:r>
        <w:separator/>
      </w:r>
    </w:p>
  </w:footnote>
  <w:footnote w:type="continuationSeparator" w:id="0">
    <w:p w:rsidR="00123340" w:rsidRDefault="0012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1E" w:rsidRDefault="00164B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50CAA"/>
    <w:rsid w:val="00053B95"/>
    <w:rsid w:val="000D6435"/>
    <w:rsid w:val="001211FC"/>
    <w:rsid w:val="00123340"/>
    <w:rsid w:val="00164B1E"/>
    <w:rsid w:val="001A5120"/>
    <w:rsid w:val="001F1AD2"/>
    <w:rsid w:val="00217F17"/>
    <w:rsid w:val="002F7C1F"/>
    <w:rsid w:val="003D3F70"/>
    <w:rsid w:val="0040320F"/>
    <w:rsid w:val="00407FF5"/>
    <w:rsid w:val="004229A6"/>
    <w:rsid w:val="004251F4"/>
    <w:rsid w:val="00441597"/>
    <w:rsid w:val="004A02F1"/>
    <w:rsid w:val="005733A3"/>
    <w:rsid w:val="00612F75"/>
    <w:rsid w:val="00665745"/>
    <w:rsid w:val="00682FE5"/>
    <w:rsid w:val="006A6AB5"/>
    <w:rsid w:val="00802DA3"/>
    <w:rsid w:val="00851382"/>
    <w:rsid w:val="008F12F6"/>
    <w:rsid w:val="00A26C98"/>
    <w:rsid w:val="00AB46D9"/>
    <w:rsid w:val="00B26A5C"/>
    <w:rsid w:val="00C55379"/>
    <w:rsid w:val="00C56EB2"/>
    <w:rsid w:val="00C862CD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8829"/>
  <w15:docId w15:val="{767C4011-4060-4996-AC18-E6497F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D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DA3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BD1"/>
  </w:style>
  <w:style w:type="paragraph" w:styleId="Pidipagina">
    <w:name w:val="footer"/>
    <w:basedOn w:val="Normale"/>
    <w:link w:val="PidipaginaCarattere"/>
    <w:uiPriority w:val="99"/>
    <w:unhideWhenUsed/>
    <w:rsid w:val="00C06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D1"/>
  </w:style>
  <w:style w:type="character" w:styleId="Testosegnaposto">
    <w:name w:val="Placeholder Text"/>
    <w:basedOn w:val="Carpredefinitoparagrafo"/>
    <w:uiPriority w:val="99"/>
    <w:semiHidden/>
    <w:rsid w:val="000302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A26C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pWlj2Iuez/akl/kU3CRNuc27g==">AMUW2mUl98ukc6s4YbgCoc6eRnw2n2ijNdxaCq6wcc7Qr6At4IJy3FqVornbIYw/ehKUF8MKVHNlcQ4isAvwPqPKz89dnrLZTdYGtvdzi71hgQU2NqLkoyw=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Marziani</dc:creator>
  <cp:lastModifiedBy>Utente</cp:lastModifiedBy>
  <cp:revision>15</cp:revision>
  <cp:lastPrinted>2023-03-21T11:25:00Z</cp:lastPrinted>
  <dcterms:created xsi:type="dcterms:W3CDTF">2023-03-29T08:29:00Z</dcterms:created>
  <dcterms:modified xsi:type="dcterms:W3CDTF">2024-03-13T12:44:00Z</dcterms:modified>
</cp:coreProperties>
</file>